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BIÊN BẢN
HỌP HỘI ĐỒNG CHUYÊN MÔN</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Hội đồng
chuyên môn ................................ tổ chức cuộc họp để xem xét, đánh
giá và thống nhất phương án xử lý đối với ................................ .</w:t>
      </w:r>
    </w:p>
    <w:p>
      <w:pPr>
        <w:spacing w:after="0" w:before="0" w:line="312"/>
        <w:jc w:val="both"/>
      </w:pPr>
      <w:r>
        <w:rPr>
          <w:rFonts w:ascii="Times New Roman" w:cs="Times New Roman" w:eastAsia="Times New Roman" w:hAnsi="Times New Roman"/>
          <w:b/>
          <w:bCs/>
          <w:i w:val="false"/>
          <w:iCs w:val="false"/>
          <w:sz w:val="26"/>
          <w:szCs w:val="26"/>
        </w:rPr>
        <w:t xml:space="preserve">I. THÔNG TIN CUỘC HỌP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Căn cứ tổ chức cuộc họp: Quyết định thành lập Hội đồng số ............ ngày
............; Quy chế tổ chức và hoạt động của Hội đồng ban hành kèm theo
................................; văn bản giao nhiệm vụ/đề nghị xem xét số
............ ngày ............ (nếu có).</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Chủ trì: Ông/Bà ................................,
chức vụ/chuyên môn ................................ . Thư ký: Ông/Bà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Thành viên tham dự: ghi đầy đủ họ tên, chức vụ, đơn vị và vai trò của từng
người; thành viên vắng mặt và lý do: ................................ . Tổng số
thành viên theo quyết định: ............; số tham dự: ............; điều kiện
tiến hành họp theo quy chế: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Khách mời/chuyên gia tham dự (nếu
có): ................................; phạm vi tham gia ý kiến:
................................ .</w:t>
      </w:r>
    </w:p>
    <w:p>
      <w:pPr>
        <w:spacing w:after="0" w:before="0" w:line="312"/>
        <w:jc w:val="both"/>
      </w:pPr>
      <w:r>
        <w:rPr>
          <w:rFonts w:ascii="Times New Roman" w:cs="Times New Roman" w:eastAsia="Times New Roman" w:hAnsi="Times New Roman"/>
          <w:b/>
          <w:bCs/>
          <w:i w:val="false"/>
          <w:iCs w:val="false"/>
          <w:sz w:val="26"/>
          <w:szCs w:val="26"/>
        </w:rPr>
        <w:t xml:space="preserve">II. HỒ SƠ VÀ VẤN ĐỀ ĐƯỢC XEM XÉT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Vấn đề trình Hội đồng:
................................; đơn vị/cá nhân đề xuất:
................................; yêu cầu cần kết luận: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Tài liệu được cung cấp: ghi tên tài liệu, số/ký hiệu, ngày ban hành, phiên bản,
đơn vị lập và tình trạng kiểm tra. Hồ sơ chưa đầy đủ hoặc cần xác minh thêm:
................................ . Tài liệu mật hoặc có dữ liệu cá nhân được
quản lý, lưu hành theo đúng phạm vi được phép.</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Tóm tắt hiện trạng và dữ liệu đầu
vào: ................................ . Các giả định, giới hạn đánh giá và tiêu
chí chuyên môn được thống nhất trước khi xem xét:
................................ .</w:t>
      </w:r>
    </w:p>
    <w:p>
      <w:pPr>
        <w:spacing w:after="0" w:before="0" w:line="312"/>
        <w:jc w:val="both"/>
      </w:pPr>
      <w:r>
        <w:rPr>
          <w:rFonts w:ascii="Times New Roman" w:cs="Times New Roman" w:eastAsia="Times New Roman" w:hAnsi="Times New Roman"/>
          <w:b/>
          <w:bCs/>
          <w:i w:val="false"/>
          <w:iCs w:val="false"/>
          <w:sz w:val="26"/>
          <w:szCs w:val="26"/>
        </w:rPr>
        <w:t xml:space="preserve">III. DIỄN BIẾN VÀ Ý KIẾN CHUYÊN MÔN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Ý kiến của chủ trì/đơn vị trình:
nêu vấn đề, phương án đề xuất, cơ sở dữ liệu và các điểm cần Hội đồng cho ý
kiến: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Ý
kiến của từng thành viên: ghi họ tên, nhận định, căn cứ chuyên môn, đề xuất và nội
dung còn khác biệt. Không gộp các ý kiến trái chiều thành một ý kiến thống nhất
nếu thực tế chưa thống nhất.</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Đánh giá của Hội đồng: đối chiếu từng tiêu chí; nêu phương pháp, kết quả kiểm
tra, rủi ro, ảnh hưởng và điều kiện để triển khai. Những nội dung chưa đủ dữ
liệu phải ghi rõ là chưa có cơ sở kết luận và xác định tài liệu cần bổ sung.</w:t>
      </w:r>
    </w:p>
    <w:p>
      <w:pPr>
        <w:spacing w:after="0" w:before="0" w:line="312"/>
        <w:jc w:val="both"/>
      </w:pPr>
      <w:r>
        <w:rPr>
          <w:rFonts w:ascii="Times New Roman" w:cs="Times New Roman" w:eastAsia="Times New Roman" w:hAnsi="Times New Roman"/>
          <w:b/>
          <w:bCs/>
          <w:i w:val="false"/>
          <w:iCs w:val="false"/>
          <w:sz w:val="26"/>
          <w:szCs w:val="26"/>
        </w:rPr>
        <w:t xml:space="preserve">IV. KẾT LUẬN, BIỂU QUYẾT VÀ KIẾN NGHỊ</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Kết luận: Hội đồng thống nhất ................................; nội dung chưa
thống nhất/được bảo lưu: ................................ . Kết luận này nằm
trong phạm vi chức năng, nhiệm vụ và thẩm quyền của Hội đồng theo quy chế; nội
dung vượt thẩm quyền được trình người/cơ quan có thẩm quyền quyết định.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Kết quả biểu quyết (nếu quy chế
yêu cầu): tổng số thành viên có quyền biểu quyết ............; đồng ý
............; không đồng ý ............; không biểu quyết ............; tỷ lệ
và cách tính: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Nhiệm vụ sau cuộc họp: (i) công việc ................................; đơn
vị/người phụ trách ................................; hạn hoàn thành
............; (ii) hồ sơ cần bổ sung ................................; người
chịu trách nhiệm ................................; hạn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Ý kiến bảo lưu: Ông/Bà
................................ bảo lưu nội dung
................................ và đề nghị ghi nhận căn cứ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Cuộc
họp kết thúc lúc ............ giờ ............ phút cùng ngày. Biên bản được
đọc lại, các thành viên xác nhận nội dung ghi nhận; tài liệu kèm theo gồm
................................ . Biên bản là tài liệu ghi nhận diễn biến và
kết luận cuộc họp, không thay thế quyết định phê duyệt của người có thẩm quyền
nếu pháp luật/quy chế yêu cầu quyết định riêng.</w:t>
      </w:r>
    </w:p>
    <w:p>
      <w:pPr>
        <w:spacing w:after="0" w:before="0" w:line="312"/>
        <w:jc w:val="both"/>
      </w:pPr>
      <w:r>
        <w:rPr>
          <w:rFonts w:ascii="Times New Roman" w:cs="Times New Roman" w:eastAsia="Times New Roman" w:hAnsi="Times New Roman"/>
          <w:b/>
          <w:bCs/>
          <w:i w:val="false"/>
          <w:iCs w:val="false"/>
          <w:sz w:val="26"/>
          <w:szCs w:val="26"/>
        </w:rPr>
        <w:t xml:space="preserve">     THƯ KÝ CUỘC HỌP                                  
CHỦ TRÌ CUỘC HỌP</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2026-11-08T14:00:59.522Z</dcterms:created>
  <dcterms:modified xsi:type="dcterms:W3CDTF">2026-11-08T14:00:59.522Z</dcterms:modified>
</cp:coreProperties>
</file>

<file path=docProps/custom.xml><?xml version="1.0" encoding="utf-8"?>
<Properties xmlns="http://schemas.openxmlformats.org/officeDocument/2006/custom-properties" xmlns:vt="http://schemas.openxmlformats.org/officeDocument/2006/docPropsVTypes"/>
</file>