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2"/>
          <w:szCs w:val="22"/>
        </w:rPr>
        <w:t xml:space="preserve">________________________________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BIÊN BẢN XÁC NHẬN LỖI PHẦN MỀM</w:t>
      </w:r>
    </w:p>
    <w:p>
      <w:pPr>
        <w:spacing w:after="0" w:before="0" w:line="312"/>
        <w:jc w:val="center"/>
      </w:pPr>
      <w:r>
        <w:rPr>
          <w:rFonts w:ascii="Times New Roman" w:cs="Times New Roman" w:eastAsia="Times New Roman" w:hAnsi="Times New Roman"/>
          <w:b w:val="false"/>
          <w:bCs w:val="false"/>
          <w:i/>
          <w:iCs/>
          <w:sz w:val="22"/>
          <w:szCs w:val="22"/>
        </w:rPr>
        <w:t xml:space="preserve">Mã mẫu: BBC433</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hợp đồng phát triển/cung cấp/bảo trì phần mềm số ............ ngày ............, tài liệu yêu cầu và tiêu chí nghiệm thu được các bên thống nhất.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vào hồi ............ giờ ............ phút, ngày ............ tháng ............ năm ............, tại ............, chúng tôi gồm:</w:t>
      </w:r>
    </w:p>
    <w:p>
      <w:pPr>
        <w:spacing w:after="0" w:before="0" w:line="312"/>
        <w:jc w:val="left"/>
      </w:pPr>
      <w:r>
        <w:rPr>
          <w:rFonts w:ascii="Times New Roman" w:cs="Times New Roman" w:eastAsia="Times New Roman" w:hAnsi="Times New Roman"/>
          <w:b/>
          <w:bCs/>
          <w:i w:val="false"/>
          <w:iCs w:val="false"/>
          <w:sz w:val="26"/>
          <w:szCs w:val="26"/>
        </w:rPr>
        <w:t xml:space="preserve">I. THÔNG TIN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Khách hàng/đơn vị sử dụng: ............; nhà cung cấp/đơn vị phát triển: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phần mềm, mô-đun, phiên bản, môi trường và thiết bị/trình duyệt liên quan: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điểm phát hiện; người báo lỗi; người tiếp nhận; mã phiếu lỗi: .............</w:t>
      </w:r>
    </w:p>
    <w:p>
      <w:pPr>
        <w:spacing w:after="0" w:before="0" w:line="312"/>
        <w:jc w:val="left"/>
      </w:pPr>
      <w:r>
        <w:rPr>
          <w:rFonts w:ascii="Times New Roman" w:cs="Times New Roman" w:eastAsia="Times New Roman" w:hAnsi="Times New Roman"/>
          <w:b/>
          <w:bCs/>
          <w:i w:val="false"/>
          <w:iCs w:val="false"/>
          <w:sz w:val="26"/>
          <w:szCs w:val="26"/>
        </w:rPr>
        <w:t xml:space="preserve">II. MÔ TẢ LỖI VÀ ĐIỀU KIỆN TÁI HIỆN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lỗi; nhóm lỗi; mức độ ưu tiên/ảnh hưởng; chức năng liên quan: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Điều kiện trước khi xảy ra lỗi; dữ liệu đầu vào; các bước tái hiện theo thứ tự; tần suất xảy ra: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Kết quả mong đợi theo đặc tả/hợp đồng: ............. Kết quả thực tế: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Bằng chứng: ảnh chụp màn hình, video, nhật ký, mã giao dịch, thời điểm và múi giờ; đính kèm theo phụ lục. Che hoặc loại bỏ mật khẩu, token và dữ liệu cá nhân không cần thiết.</w:t>
      </w:r>
    </w:p>
    <w:p>
      <w:pPr>
        <w:spacing w:after="0" w:before="0" w:line="312"/>
        <w:jc w:val="left"/>
      </w:pPr>
      <w:r>
        <w:rPr>
          <w:rFonts w:ascii="Times New Roman" w:cs="Times New Roman" w:eastAsia="Times New Roman" w:hAnsi="Times New Roman"/>
          <w:b/>
          <w:bCs/>
          <w:i w:val="false"/>
          <w:iCs w:val="false"/>
          <w:sz w:val="26"/>
          <w:szCs w:val="26"/>
        </w:rPr>
        <w:t xml:space="preserve">III. ĐÁNH GIÁ SƠ BỘ</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Phân loại: [lỗi chức năng/lỗi giao diện/lỗi hiệu năng/lỗi bảo mật/lỗi dữ liệu/lỗi tích hợp/khác].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Mức độ: [nghiêm trọng/cao/trung bình/thấp] theo tiêu chí trong hợp đồng hoặc quy trình quản lý lỗi; nếu chưa có tiêu chí, ghi rõ đây là phân loại tạm thời.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Phạm vi ảnh hưởng, người dùng bị ảnh hưởng, rủi ro dữ liệu/giao dịch và biện pháp giảm thiểu tạm thời: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Nguyên nhân: [đã xác định/chưa xác định]; giả thuyết nguyên nhân không được coi là kết luận cuối cùng nếu chưa có kiểm chứng.</w:t>
      </w:r>
    </w:p>
    <w:p>
      <w:pPr>
        <w:spacing w:after="0" w:before="0" w:line="312"/>
        <w:jc w:val="left"/>
      </w:pPr>
      <w:r>
        <w:rPr>
          <w:rFonts w:ascii="Times New Roman" w:cs="Times New Roman" w:eastAsia="Times New Roman" w:hAnsi="Times New Roman"/>
          <w:b/>
          <w:bCs/>
          <w:i w:val="false"/>
          <w:iCs w:val="false"/>
          <w:sz w:val="26"/>
          <w:szCs w:val="26"/>
        </w:rPr>
        <w:t xml:space="preserve">IV. TRÁCH NHIỆM VÀ KẾ HOẠCH XỬ LÝ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Đầu mối xử lý; thời hạn phản hồi; hạn khắc phục; cách thức cập nhật tiến độ: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Có cần bản vá, khôi phục dữ liệu, hoàn tác phiên bản hoặc thông báo người dùng hay không: .............</w:t>
      </w:r>
    </w:p>
    <w:p>
      <w:pPr>
        <w:spacing w:after="0" w:before="0" w:line="312"/>
        <w:jc w:val="left"/>
      </w:pPr>
      <w:r>
        <w:rPr>
          <w:rFonts w:ascii="Times New Roman" w:cs="Times New Roman" w:eastAsia="Times New Roman" w:hAnsi="Times New Roman"/>
          <w:b w:val="false"/>
          <w:bCs w:val="false"/>
          <w:i w:val="false"/>
          <w:iCs w:val="false"/>
          <w:sz w:val="26"/>
          <w:szCs w:val="26"/>
        </w:rPr>
        <w:t xml:space="preserve">Việc phân bổ chi phí, trách nhiệm và chế tài căn cứ hợp đồng, chứng cứ và pháp luật; biên bản xác nhận lỗi không tự nó xác định lỗi thuộc bên nào nếu chưa đủ căn cứ.</w:t>
      </w:r>
    </w:p>
    <w:p>
      <w:pPr>
        <w:spacing w:after="0" w:before="0" w:line="312"/>
        <w:jc w:val="left"/>
      </w:pPr>
      <w:r>
        <w:rPr>
          <w:rFonts w:ascii="Times New Roman" w:cs="Times New Roman" w:eastAsia="Times New Roman" w:hAnsi="Times New Roman"/>
          <w:b/>
          <w:bCs/>
          <w:i w:val="false"/>
          <w:iCs w:val="false"/>
          <w:sz w:val="26"/>
          <w:szCs w:val="26"/>
        </w:rPr>
        <w:t xml:space="preserve">V. XÁC NHẬN VÀ BẢO LƯU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thông tin ghi nhận phản ánh tình trạng tại thời điểm lập biên bản; nội dung còn tranh luận được liệt kê riêng: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Biên bản này không đồng nghĩa với nghiệm thu, từ bỏ quyền khiếu nại, chấp nhận nguyên nhân hoặc miễn trừ trách nhiệm, trừ khi các bên ghi rõ thỏa thuận cụ thể.</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Tài liệu đính kèm: ............. Biên bản lập thành ............ bản/được ký điện tử.</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đã đọc lại biên bản, xác nhận nội dung ghi nhận là đúng với phạm vi đã kiểm tra/thống nhất, trừ các ý kiến bảo lưu được ghi rõ trong biên bản và phụ lục.</w:t>
      </w:r>
    </w:p>
    <w:p>
      <w:pPr>
        <w:spacing w:after="0" w:before="0" w:line="312"/>
        <w:ind w:firstLine="567"/>
        <w:jc w:val="both"/>
      </w:pPr>
      <w:r>
        <w:rPr>
          <w:rFonts w:ascii="Times New Roman" w:cs="Times New Roman" w:eastAsia="Times New Roman" w:hAnsi="Times New Roman"/>
          <w:sz w:val="26"/>
          <w:szCs w:val="26"/>
        </w:rPr>
        <w:t xml:space="preserve">
</w:t>
      </w:r>
      <w:r>
        <w:rPr>
          <w:rFonts w:ascii="Times New Roman" w:cs="Times New Roman" w:eastAsia="Times New Roman" w:hAnsi="Times New Roman"/>
          <w:b/>
          <w:bCs/>
          <w:i w:val="false"/>
          <w:iCs w:val="false"/>
          <w:sz w:val="26"/>
          <w:szCs w:val="26"/>
        </w:rPr>
        <w:t xml:space="preserve">PHẦN NỘI DUNG CHI TIẾT THEO LOẠI BIÊN BẢN</w:t>
      </w:r>
    </w:p>
    <w:p>
      <w:pPr>
        <w:spacing w:after="0" w:before="0" w:line="312"/>
        <w:jc w:val="left"/>
      </w:pPr>
      <w:r>
        <w:rPr>
          <w:rFonts w:ascii="Times New Roman" w:cs="Times New Roman" w:eastAsia="Times New Roman" w:hAnsi="Times New Roman"/>
          <w:b/>
          <w:bCs/>
          <w:i w:val="false"/>
          <w:iCs w:val="false"/>
          <w:sz w:val="26"/>
          <w:szCs w:val="26"/>
        </w:rPr>
        <w:t xml:space="preserve">1. MỤC ĐÍCH VÀ PHẠM VI GHI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Ghi phiên bản/build, môi trường, thiết bị/trình duyệt, tài khoản thử nghiệm, bước tái hiện, kết quả mong đợi/thực tế, tần suất, mức độ nghiêm trọng, ảnh hưởng nghiệp vụ/dữ liệu, log và ảnh chụp, lỗi liên quan, phương án tạm thời, người tiếp nhận và SLA.</w:t>
      </w:r>
    </w:p>
    <w:p>
      <w:pPr>
        <w:spacing w:after="0" w:before="0" w:line="312"/>
        <w:jc w:val="left"/>
      </w:pPr>
      <w:r>
        <w:rPr>
          <w:rFonts w:ascii="Times New Roman" w:cs="Times New Roman" w:eastAsia="Times New Roman" w:hAnsi="Times New Roman"/>
          <w:b/>
          <w:bCs/>
          <w:i w:val="false"/>
          <w:iCs w:val="false"/>
          <w:sz w:val="26"/>
          <w:szCs w:val="26"/>
        </w:rPr>
        <w:t xml:space="preserve">2. NỘI DUNG KIỂM TRA/ĐỐI CHIẾU CHI TIẾT</w:t>
      </w:r>
    </w:p>
    <w:p>
      <w:pPr>
        <w:spacing w:after="0" w:before="0" w:line="312"/>
        <w:jc w:val="left"/>
      </w:pPr>
      <w:r>
        <w:rPr>
          <w:rFonts w:ascii="Times New Roman" w:cs="Times New Roman" w:eastAsia="Times New Roman" w:hAnsi="Times New Roman"/>
          <w:b w:val="false"/>
          <w:bCs w:val="false"/>
          <w:i w:val="false"/>
          <w:iCs w:val="false"/>
          <w:sz w:val="26"/>
          <w:szCs w:val="26"/>
        </w:rPr>
        <w:t xml:space="preserve">2.1. Mã lỗi, thời điểm, người phát hiện, phiên bản và môi trường: ............</w:t>
      </w:r>
    </w:p>
    <w:p>
      <w:pPr>
        <w:spacing w:after="0" w:before="0" w:line="312"/>
        <w:jc w:val="left"/>
      </w:pPr>
      <w:r>
        <w:rPr>
          <w:rFonts w:ascii="Times New Roman" w:cs="Times New Roman" w:eastAsia="Times New Roman" w:hAnsi="Times New Roman"/>
          <w:b w:val="false"/>
          <w:bCs w:val="false"/>
          <w:i w:val="false"/>
          <w:iCs w:val="false"/>
          <w:sz w:val="26"/>
          <w:szCs w:val="26"/>
        </w:rPr>
        <w:t xml:space="preserve">2.2. Điều kiện tiên quyết và các bước tái hiện lỗi theo thứ tự: ............</w:t>
      </w:r>
    </w:p>
    <w:p>
      <w:pPr>
        <w:spacing w:after="0" w:before="0" w:line="312"/>
        <w:jc w:val="left"/>
      </w:pPr>
      <w:r>
        <w:rPr>
          <w:rFonts w:ascii="Times New Roman" w:cs="Times New Roman" w:eastAsia="Times New Roman" w:hAnsi="Times New Roman"/>
          <w:b w:val="false"/>
          <w:bCs w:val="false"/>
          <w:i w:val="false"/>
          <w:iCs w:val="false"/>
          <w:sz w:val="26"/>
          <w:szCs w:val="26"/>
        </w:rPr>
        <w:t xml:space="preserve">2.3. Kết quả mong đợi và kết quả thực tế; tần suất xuất hiện: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2.4. Mức độ ảnh hưởng: [nghiêm trọng/cao/trung bình/thấp]; chức năng/dữ liệu/người dùng bị ảnh hưởng: ............</w:t>
      </w:r>
    </w:p>
    <w:p>
      <w:pPr>
        <w:spacing w:after="0" w:before="0" w:line="312"/>
        <w:jc w:val="left"/>
      </w:pPr>
      <w:r>
        <w:rPr>
          <w:rFonts w:ascii="Times New Roman" w:cs="Times New Roman" w:eastAsia="Times New Roman" w:hAnsi="Times New Roman"/>
          <w:b w:val="false"/>
          <w:bCs w:val="false"/>
          <w:i w:val="false"/>
          <w:iCs w:val="false"/>
          <w:sz w:val="26"/>
          <w:szCs w:val="26"/>
        </w:rPr>
        <w:t xml:space="preserve">2.5. Bằng chứng: log đã che dữ liệu nhạy cảm, ảnh chụp, video, mã giao dịch; phương án tạm thời: ............</w:t>
      </w:r>
    </w:p>
    <w:p>
      <w:pPr>
        <w:spacing w:after="0" w:before="0" w:line="312"/>
        <w:jc w:val="left"/>
      </w:pPr>
      <w:r>
        <w:rPr>
          <w:rFonts w:ascii="Times New Roman" w:cs="Times New Roman" w:eastAsia="Times New Roman" w:hAnsi="Times New Roman"/>
          <w:b/>
          <w:bCs/>
          <w:i w:val="false"/>
          <w:iCs w:val="false"/>
          <w:sz w:val="26"/>
          <w:szCs w:val="26"/>
        </w:rPr>
        <w:t xml:space="preserve">3. KẾT LUẬN, TRÁCH NHIỆM VÀ THỜI HẠN THỰC HIỆN</w:t>
      </w:r>
    </w:p>
    <w:p>
      <w:pPr>
        <w:spacing w:after="0" w:before="0" w:line="312"/>
        <w:jc w:val="left"/>
      </w:pPr>
      <w:r>
        <w:rPr>
          <w:rFonts w:ascii="Times New Roman" w:cs="Times New Roman" w:eastAsia="Times New Roman" w:hAnsi="Times New Roman"/>
          <w:b w:val="false"/>
          <w:bCs w:val="false"/>
          <w:i w:val="false"/>
          <w:iCs w:val="false"/>
          <w:sz w:val="26"/>
          <w:szCs w:val="26"/>
        </w:rPr>
        <w:t xml:space="preserve">3.1. Kết luận chung: [đã thống nhất/đã xác nhận một phần/chưa đủ cơ sở kết luận]. Phạm vi được xác nhận: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3.2. Danh mục tồn tại/bảo lưu: nội dung; lý do; bằng chứng; bên chịu trách nhiệm; thời hạn xử lý; người xác nhận hoàn tất: ............</w:t>
      </w:r>
    </w:p>
    <w:p>
      <w:pPr>
        <w:spacing w:after="0" w:before="0" w:line="312"/>
        <w:jc w:val="left"/>
      </w:pPr>
      <w:r>
        <w:rPr>
          <w:rFonts w:ascii="Times New Roman" w:cs="Times New Roman" w:eastAsia="Times New Roman" w:hAnsi="Times New Roman"/>
          <w:b w:val="false"/>
          <w:bCs w:val="false"/>
          <w:i w:val="false"/>
          <w:iCs w:val="false"/>
          <w:sz w:val="26"/>
          <w:szCs w:val="26"/>
        </w:rPr>
        <w:t xml:space="preserve">3.3. Biên bản này ghi nhận sự việc và thỏa thuận tại thời điểm lập; không thay thế hợp đồng, hóa đơn, giấy ủy quyền riêng, chứng từ kế toán, hồ sơ chuyên ngành hoặc thủ tục bắt buộc khác.</w:t>
      </w:r>
    </w:p>
    <w:p>
      <w:pPr>
        <w:spacing w:after="0" w:before="0" w:line="312"/>
        <w:jc w:val="left"/>
      </w:pPr>
      <w:r>
        <w:rPr>
          <w:rFonts w:ascii="Times New Roman" w:cs="Times New Roman" w:eastAsia="Times New Roman" w:hAnsi="Times New Roman"/>
          <w:b/>
          <w:bCs/>
          <w:i w:val="false"/>
          <w:iCs w:val="false"/>
          <w:sz w:val="26"/>
          <w:szCs w:val="26"/>
        </w:rPr>
        <w:t xml:space="preserve">4</w:t>
      </w:r>
      <w:r>
        <w:rPr>
          <w:rFonts w:ascii="Times New Roman" w:cs="Times New Roman" w:eastAsia="Times New Roman" w:hAnsi="Times New Roman"/>
          <w:b/>
          <w:bCs/>
          <w:i w:val="false"/>
          <w:iCs w:val="false"/>
          <w:sz w:val="26"/>
          <w:szCs w:val="26"/>
        </w:rPr>
        <w:t xml:space="preserve">. XÁC NHẬN VÀ CHỮ KÝ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đã đọc, đối chiếu nội dung; chỉ xác nhận những thông tin, số liệu và hạng mục đã kiểm tra. Ý kiến bảo lưu phải được ghi cụ thể và đính kèm. Biên bản lập thành ........ bản/được ký điện tử theo thỏa thuận; mỗi bên giữ ........ bản.</w:t>
      </w:r>
    </w:p>
    <w:p>
      <w:pPr>
        <w:spacing w:after="0" w:before="0" w:line="329"/>
        <w:jc w:val="center"/>
      </w:pPr>
      <w:r>
        <w:rPr>
          <w:rFonts w:ascii="Times New Roman" w:cs="Times New Roman" w:eastAsia="Times New Roman" w:hAnsi="Times New Roman"/>
          <w:b/>
          <w:bCs/>
          <w:i w:val="false"/>
          <w:iCs w:val="false"/>
          <w:sz w:val="22"/>
          <w:szCs w:val="22"/>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29"/>
        <w:jc w:val="center"/>
      </w:pPr>
      <w:r>
        <w:rPr>
          <w:rFonts w:ascii="Times New Roman" w:cs="Times New Roman" w:eastAsia="Times New Roman" w:hAnsi="Times New Roman"/>
          <w:b/>
          <w:bCs/>
          <w:i w:val="false"/>
          <w:iCs w:val="false"/>
          <w:sz w:val="22"/>
          <w:szCs w:val="22"/>
        </w:rPr>
        <w:t xml:space="preserve">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29"/>
        <w:jc w:val="center"/>
      </w:pPr>
      <w:r>
        <w:rPr>
          <w:rFonts w:ascii="Times New Roman" w:cs="Times New Roman" w:eastAsia="Times New Roman" w:hAnsi="Times New Roman"/>
          <w:b w:val="false"/>
          <w:bCs w:val="false"/>
          <w:i/>
          <w:iCs/>
          <w:sz w:val="18"/>
          <w:szCs w:val="18"/>
        </w:rPr>
        <w:t xml:space="preserve">(Ký, ghi rõ
họ tên, chức vụ và đóng dấu nếu có)                 (Ký, ghi rõ họ tên, chức vụ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2026-11-08T14:00:35.444Z</dcterms:created>
  <dcterms:modified xsi:type="dcterms:W3CDTF">2026-11-08T14:00:35.444Z</dcterms:modified>
</cp:coreProperties>
</file>

<file path=docProps/custom.xml><?xml version="1.0" encoding="utf-8"?>
<Properties xmlns="http://schemas.openxmlformats.org/officeDocument/2006/custom-properties" xmlns:vt="http://schemas.openxmlformats.org/officeDocument/2006/docPropsVTypes"/>
</file>