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Độc lập - Tự do - Hạnh phúc</w:t>
      </w:r>
    </w:p>
    <w:p>
      <w:pPr>
        <w:spacing w:after="0" w:before="0" w:line="312"/>
        <w:ind w:firstLine="567"/>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ĐỀ NGHỊ THANH LÝ HỢP ĐỒNG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Luật Thương mại số 36/2005/QH11 nếu áp dụng; hợp đồng và quy định chuyên ngành.;</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hợp đồng/tài liệu liên quan và nhu cầu thực tế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gồm:</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bCs/>
          <w:i w:val="false"/>
          <w:iCs w:val="false"/>
          <w:sz w:val="26"/>
          <w:szCs w:val="26"/>
        </w:rPr>
        <w:t xml:space="preserve">BÊN B: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doanh nghiệp/CCCD: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các nội dung sau:</w:t>
      </w:r>
    </w:p>
    <w:p>
      <w:pPr>
        <w:spacing w:after="0" w:before="0" w:line="312"/>
        <w:jc w:val="left"/>
      </w:pPr>
      <w:r>
        <w:rPr>
          <w:rFonts w:ascii="Times New Roman" w:cs="Times New Roman" w:eastAsia="Times New Roman" w:hAnsi="Times New Roman"/>
          <w:b/>
          <w:bCs/>
          <w:i w:val="false"/>
          <w:iCs w:val="false"/>
          <w:sz w:val="26"/>
          <w:szCs w:val="26"/>
        </w:rPr>
        <w:t xml:space="preserve">ĐIỀU 1. THÔNG TIN VÀ LÝ DO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số ............ ký ngày ............ giữa ............ và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Lý do đề nghị đối soát/thanh lý: hoàn thành, hết hạn, chấm dứt hoặc căn cứ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Tình trạng thực hiện nghĩa vụ và hồ sơ liên quan: ............</w:t>
      </w:r>
    </w:p>
    <w:p>
      <w:pPr>
        <w:spacing w:after="0" w:before="0" w:line="312"/>
        <w:jc w:val="left"/>
      </w:pPr>
      <w:r>
        <w:rPr>
          <w:rFonts w:ascii="Times New Roman" w:cs="Times New Roman" w:eastAsia="Times New Roman" w:hAnsi="Times New Roman"/>
          <w:b/>
          <w:bCs/>
          <w:i w:val="false"/>
          <w:iCs w:val="false"/>
          <w:sz w:val="26"/>
          <w:szCs w:val="26"/>
        </w:rPr>
        <w:t xml:space="preserve">ĐIỀU 2. ĐỐI SOÁT KHỐI LƯỢNG, CÔNG NỢ, TÀI SẢN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Khối lượng/dịch vụ đã thực hiện, nghiệm thu và giá trị được xác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Công nợ phải thu/phải trả, thuế, giữ lại, đặt cọc và khoản tranh chấp: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sản, hồ sơ, dữ liệu, bảo lãnh và tài liệu cần hoàn trả/bàn giao: ............</w:t>
      </w:r>
    </w:p>
    <w:p>
      <w:pPr>
        <w:spacing w:after="0" w:before="0" w:line="312"/>
        <w:jc w:val="left"/>
      </w:pPr>
      <w:r>
        <w:rPr>
          <w:rFonts w:ascii="Times New Roman" w:cs="Times New Roman" w:eastAsia="Times New Roman" w:hAnsi="Times New Roman"/>
          <w:b/>
          <w:bCs/>
          <w:i w:val="false"/>
          <w:iCs w:val="false"/>
          <w:sz w:val="26"/>
          <w:szCs w:val="26"/>
        </w:rPr>
        <w:t xml:space="preserve">ĐIỀU 3. NGHĨA VỤ CÒN LẠI VÀ ĐỀ NGHỊ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Nghĩa vụ bảo hành, bảo mật, bồi thường, quyết toán hoặc nghĩa vụ tiếp tục sau thanh lý: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Đề nghị cử đại diện đối soát và ký biên bản thanh lý trước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đề nghị không tự thay thế biên bản thanh lý/thỏa thuận chấm dứt được ký hợp lệ.</w:t>
      </w:r>
    </w:p>
    <w:p>
      <w:pPr>
        <w:spacing w:after="0" w:before="0" w:line="312"/>
        <w:jc w:val="left"/>
      </w:pPr>
      <w:r>
        <w:rPr>
          <w:rFonts w:ascii="Times New Roman" w:cs="Times New Roman" w:eastAsia="Times New Roman" w:hAnsi="Times New Roman"/>
          <w:b/>
          <w:bCs/>
          <w:i w:val="false"/>
          <w:iCs w:val="false"/>
          <w:sz w:val="26"/>
          <w:szCs w:val="26"/>
        </w:rPr>
        <w:t xml:space="preserve">ĐIỀU 4. HIỆU LỰC VÀ ĐIỀU KHOẢN CUỐI CÙNG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bản/hợp đồng có hiệu lực từ ............ hoặc theo điều kiện đã được các bên thống nhất hợp lệ. Mọi sửa đổi, bổ sung phải được lập thành văn bản bởi người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phụ lục/tài liệu được xác nhận hợp lệ là bộ phận không tách rời. Nội dung chưa được quy định thực hiện theo pháp luật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tự nguyện ký kết.</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2026-11-08T14:00:43.464Z</dcterms:created>
  <dcterms:modified xsi:type="dcterms:W3CDTF">2026-11-08T14:00:43.464Z</dcterms:modified>
</cp:coreProperties>
</file>

<file path=docProps/custom.xml><?xml version="1.0" encoding="utf-8"?>
<Properties xmlns="http://schemas.openxmlformats.org/officeDocument/2006/custom-properties" xmlns:vt="http://schemas.openxmlformats.org/officeDocument/2006/docPropsVTypes"/>
</file>