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iCs/>
          <w:sz w:val="26"/>
          <w:szCs w:val="26"/>
        </w:rPr>
        <w:t xml:space="preserve">----------o0o-----------</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ĐẶT CỌC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iCs/>
          <w:sz w:val="26"/>
          <w:szCs w:val="26"/>
        </w:rPr>
        <w:t xml:space="preserve">(V/v: Đặt cọc thuê
nhà)</w:t>
      </w:r>
    </w:p>
    <w:p>
      <w:pPr>
        <w:spacing w:after="0" w:before="0" w:line="312"/>
        <w:ind w:firstLine="567"/>
        <w:jc w:val="center"/>
      </w:pPr>
      <w:r>
        <w:rPr>
          <w:rFonts w:ascii="Times New Roman" w:cs="Times New Roman" w:eastAsia="Times New Roman" w:hAnsi="Times New Roman"/>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Nhà ở số 27/2023/QH15 nếu đối tượng thuê là nhà ở; Luật Kinh doanh bất </w:t>
      </w:r>
      <w:r>
        <w:rPr>
          <w:rFonts w:ascii="Times New Roman" w:cs="Times New Roman" w:eastAsia="Times New Roman" w:hAnsi="Times New Roman"/>
          <w:b w:val="false"/>
          <w:bCs w:val="false"/>
          <w:i/>
          <w:iCs/>
          <w:sz w:val="26"/>
          <w:szCs w:val="26"/>
        </w:rPr>
        <w:t xml:space="preserve">động sản số 29/2023/QH15 nếu giao dịch thuộc phạm vi điều chỉnh;</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ngày 24/11/2015, đặc biệt quy định về đặt cọc tại Điều 328;</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tháng..... năm 20.... tại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Chúng tôi gồ</w:t>
      </w:r>
      <w:r>
        <w:rPr>
          <w:rFonts w:ascii="Times New Roman" w:cs="Times New Roman" w:eastAsia="Times New Roman" w:hAnsi="Times New Roman"/>
          <w:b w:val="false"/>
          <w:bCs w:val="false"/>
          <w:i w:val="false"/>
          <w:iCs w:val="false"/>
          <w:sz w:val="26"/>
          <w:szCs w:val="26"/>
        </w:rPr>
        <w:t xml:space="preserve">m:</w:t>
      </w:r>
    </w:p>
    <w:p>
      <w:pPr>
        <w:spacing w:after="0" w:before="0" w:line="312"/>
        <w:ind w:firstLine="567"/>
        <w:jc w:val="both"/>
      </w:pPr>
      <w:r>
        <w:rPr>
          <w:rFonts w:ascii="Times New Roman" w:cs="Times New Roman" w:eastAsia="Times New Roman" w:hAnsi="Times New Roman"/>
          <w:b/>
          <w:bCs/>
          <w:i w:val="false"/>
          <w:iCs w:val="false"/>
          <w:sz w:val="26"/>
          <w:szCs w:val="26"/>
        </w:rPr>
        <w:t xml:space="preserve">Bên đặt cọ</w:t>
      </w:r>
      <w:r>
        <w:rPr>
          <w:rFonts w:ascii="Times New Roman" w:cs="Times New Roman" w:eastAsia="Times New Roman" w:hAnsi="Times New Roman"/>
          <w:b/>
          <w:bCs/>
          <w:i w:val="false"/>
          <w:iCs w:val="false"/>
          <w:sz w:val="26"/>
          <w:szCs w:val="26"/>
        </w:rPr>
        <w:t xml:space="preserve">c: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Ông:</w:t>
      </w:r>
      <w:r>
        <w:rPr>
          <w:rFonts w:ascii="Times New Roman" w:cs="Times New Roman" w:eastAsia="Times New Roman" w:hAnsi="Times New Roman"/>
          <w:b w:val="false"/>
          <w:bCs w:val="false"/>
          <w:i w:val="false"/>
          <w:iCs w:val="false"/>
          <w:sz w:val="26"/>
          <w:szCs w:val="26"/>
        </w:rPr>
        <w:t xml:space="preserve"> ......                       Năm
sinh: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CCCD/CMND/hộ chiếu: ......cấp ngày......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both"/>
      </w:pPr>
      <w:r>
        <w:rPr>
          <w:rFonts w:ascii="Times New Roman" w:cs="Times New Roman" w:eastAsia="Times New Roman" w:hAnsi="Times New Roman"/>
          <w:b/>
          <w:bCs/>
          <w:i w:val="false"/>
          <w:iCs w:val="false"/>
          <w:sz w:val="26"/>
          <w:szCs w:val="26"/>
        </w:rPr>
        <w:t xml:space="preserve">Bên
nhận đặt cọc: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Ông: ......                       Năm
sinh: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CCCD/CMND/hộ chiếu: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Bà......                            Năm
sinh: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CCCD/CMND/hộ chiếu: ......cấp ngày......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thỏa thuận, hai bên cùng nhau ký kết hợp đồng đặt cọc này với nội dung như
sau:</w:t>
      </w:r>
    </w:p>
    <w:p>
      <w:pPr>
        <w:spacing w:after="0" w:before="0" w:line="312"/>
        <w:jc w:val="both"/>
      </w:pPr>
      <w:r>
        <w:rPr>
          <w:rFonts w:ascii="Times New Roman" w:cs="Times New Roman" w:eastAsia="Times New Roman" w:hAnsi="Times New Roman"/>
          <w:b/>
          <w:bCs/>
          <w:i w:val="false"/>
          <w:iCs w:val="false"/>
          <w:sz w:val="26"/>
          <w:szCs w:val="26"/>
        </w:rPr>
        <w:t xml:space="preserve">ĐIỀU 1. TIỀN ĐẶT CỌC, MỤC ĐÍCH VÀ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1.1. </w:t>
      </w:r>
      <w:r>
        <w:rPr>
          <w:rFonts w:ascii="Times New Roman" w:cs="Times New Roman" w:eastAsia="Times New Roman" w:hAnsi="Times New Roman"/>
          <w:b w:val="false"/>
          <w:bCs w:val="false"/>
          <w:i w:val="false"/>
          <w:iCs w:val="false"/>
          <w:sz w:val="26"/>
          <w:szCs w:val="26"/>
        </w:rPr>
        <w:t xml:space="preserve">Bên A đặt cọc cho Bên B số tiền: …………… đồng (bằng chữ: …………………………………), để bảo đảm việc giao kết hợp đồng thuê nhà đối với nhà tại 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1.2. Hai bên dự kiến ký hợp đồng thuê nhà chậm nhất vào ngày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thời hạn thuê, giá thuê, tiền thuê trả trước và các điều kiện chính được ghi tại Phụ lục/biên bản thỏa thuận kèm theo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1.3. Tiền đặt cọc được thanh toán bằng …………… vào ngày ………; Bên B xác nhận đã nhận đủ số tiền nêu trên bằng chữ ký tại hợp đồng/b</w:t>
      </w:r>
      <w:r>
        <w:rPr>
          <w:rFonts w:ascii="Times New Roman" w:cs="Times New Roman" w:eastAsia="Times New Roman" w:hAnsi="Times New Roman"/>
          <w:b w:val="false"/>
          <w:bCs w:val="false"/>
          <w:i w:val="false"/>
          <w:iCs w:val="false"/>
          <w:sz w:val="26"/>
          <w:szCs w:val="26"/>
        </w:rPr>
        <w:t xml:space="preserve">iên nhận. Khi ký hợp đồng thuê nhà, khoản đặt cọc được xử lý theo thỏa thuận tại hợp đồng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Nhà thuê tại địa chỉ ……, thuộc quyền sở hữu/quyền cho thuê của Bên B theo Giấy chứng nhận/giấy tờ hợp pháp số ……, cấp ngày ……. Bên B xác nhận đã được quyền cho </w:t>
      </w:r>
      <w:r>
        <w:rPr>
          <w:rFonts w:ascii="Times New Roman" w:cs="Times New Roman" w:eastAsia="Times New Roman" w:hAnsi="Times New Roman"/>
          <w:b w:val="false"/>
          <w:bCs w:val="false"/>
          <w:i w:val="false"/>
          <w:iCs w:val="false"/>
          <w:sz w:val="26"/>
          <w:szCs w:val="26"/>
        </w:rPr>
        <w:t xml:space="preserve">thuê; nếu nhà thuộc sở hữu chung, Bên B cung cấp sự đồng ý bằng văn bản của những người có quyền liên quan.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Trước khi đặt cọc, hai bên thống nhất các điều kiện cốt yếu của hợp đồng thuê dự kiến: thời hạn thuê …… tháng/năm; ngày bắt đầu thuê …/…/…; giá thuê</w:t>
      </w:r>
      <w:r>
        <w:rPr>
          <w:rFonts w:ascii="Times New Roman" w:cs="Times New Roman" w:eastAsia="Times New Roman" w:hAnsi="Times New Roman"/>
          <w:b w:val="false"/>
          <w:bCs w:val="false"/>
          <w:i w:val="false"/>
          <w:iCs w:val="false"/>
          <w:sz w:val="26"/>
          <w:szCs w:val="26"/>
        </w:rPr>
        <w:t xml:space="preserve"> …… đồng/tháng; kỳ thanh toán … tháng/lần; tiền đặt cọc bảo đảm thực hiện hợp đồng thuê …… đồng; mục đích sử dụng ……. Các thông tin này phải được điền đầy đủ hoặc lập thành phụ lục có chữ ký hai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Nếu Bên B không chứng minh được quyền cho thuê, nhà khôn</w:t>
      </w:r>
      <w:r>
        <w:rPr>
          <w:rFonts w:ascii="Times New Roman" w:cs="Times New Roman" w:eastAsia="Times New Roman" w:hAnsi="Times New Roman"/>
          <w:b w:val="false"/>
          <w:bCs w:val="false"/>
          <w:i w:val="false"/>
          <w:iCs w:val="false"/>
          <w:sz w:val="26"/>
          <w:szCs w:val="26"/>
        </w:rPr>
        <w:t xml:space="preserve">g thể bàn giao đúng mục đích đã thỏa thuận, hoặc thông tin pháp lý quan trọng do Bên B cung cấp là sai, Bên B hoàn trả tiền đặt cọc trong 03 ngày làm việc kể từ khi nhận được yêu cầu kèm căn cứ; nếu do lỗi Bên B làm giao dịch không ký được, áp dụng thêm ch</w:t>
      </w:r>
      <w:r>
        <w:rPr>
          <w:rFonts w:ascii="Times New Roman" w:cs="Times New Roman" w:eastAsia="Times New Roman" w:hAnsi="Times New Roman"/>
          <w:b w:val="false"/>
          <w:bCs w:val="false"/>
          <w:i w:val="false"/>
          <w:iCs w:val="false"/>
          <w:sz w:val="26"/>
          <w:szCs w:val="26"/>
        </w:rPr>
        <w:t xml:space="preserve">ế tài đặt cọc đã thỏa thuận tại Điều 2.</w:t>
      </w:r>
    </w:p>
    <w:p>
      <w:pPr>
        <w:spacing w:after="0" w:before="0" w:line="312"/>
        <w:jc w:val="both"/>
      </w:pPr>
      <w:r>
        <w:rPr>
          <w:rFonts w:ascii="Times New Roman" w:cs="Times New Roman" w:eastAsia="Times New Roman" w:hAnsi="Times New Roman"/>
          <w:b/>
          <w:bCs/>
          <w:i w:val="false"/>
          <w:iCs w:val="false"/>
          <w:sz w:val="26"/>
          <w:szCs w:val="26"/>
        </w:rPr>
        <w:t xml:space="preserve">ĐIỀU 2. XỬ LÝ TIỀN ĐẶT CỌC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2.1. Nếu Bên A từ chối giao kết hợp đồng thuê mà không do lỗi của Bên B hoặc không thuộc trường hợp được hoàn cọc theo thỏa thuận, tiền đặt cọc được xử lý theo thỏa thuận cụ thể sau đây: ……</w:t>
      </w:r>
      <w:r>
        <w:rPr>
          <w:rFonts w:ascii="Times New Roman" w:cs="Times New Roman" w:eastAsia="Times New Roman" w:hAnsi="Times New Roman"/>
          <w:b w:val="false"/>
          <w:bCs w:val="false"/>
          <w:i w:val="false"/>
          <w:iCs w:val="false"/>
          <w:sz w:val="26"/>
          <w:szCs w:val="26"/>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2.2. Nếu Bên B từ chối giao kết hợp đồng thuê mà không do lỗi của Bên A hoặc không thuộc trường hợp được miễn trách nhiệm theo thỏa thuận, Bên B hoàn trả tiền đặt cọc và trả thêm khoản tương đương tiền đặt cọc, trừ khi các bên có thỏa thuận </w:t>
      </w:r>
      <w:r>
        <w:rPr>
          <w:rFonts w:ascii="Times New Roman" w:cs="Times New Roman" w:eastAsia="Times New Roman" w:hAnsi="Times New Roman"/>
          <w:b w:val="false"/>
          <w:bCs w:val="false"/>
          <w:i w:val="false"/>
          <w:iCs w:val="false"/>
          <w:sz w:val="26"/>
          <w:szCs w:val="26"/>
        </w:rPr>
        <w:t xml:space="preserve">hợp pháp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2.3. Nếu việc không ký được hợp đồng do nhà không đủ điều kiện cho thuê, thông tin pháp lý do Bên B cung cấp không chính xác, hoặc do lỗi của Bên B, Bên B hoàn trả tiền đặt cọc trong … ngày làm việc kể từ ngày xác định việc không thể ký hợp </w:t>
      </w:r>
      <w:r>
        <w:rPr>
          <w:rFonts w:ascii="Times New Roman" w:cs="Times New Roman" w:eastAsia="Times New Roman" w:hAnsi="Times New Roman"/>
          <w:b w:val="false"/>
          <w:bCs w:val="false"/>
          <w:i w:val="false"/>
          <w:iCs w:val="false"/>
          <w:sz w:val="26"/>
          <w:szCs w:val="26"/>
        </w:rPr>
        <w:t xml:space="preserve">đồng. Nếu do lỗi của Bên A, xử lý theo khoản 2.1.</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2.4. Trường hợp các bên thống nhất gia hạn ngày ký hoặc chấm dứt thỏa thuận đặt cọc, phải lập thành văn bản và nêu rõ cách xử lý tiền đặt cọc.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Mỗi lần giao/hoàn tiền phải lập biên nhận hoặc có chứng từ </w:t>
      </w:r>
      <w:r>
        <w:rPr>
          <w:rFonts w:ascii="Times New Roman" w:cs="Times New Roman" w:eastAsia="Times New Roman" w:hAnsi="Times New Roman"/>
          <w:b w:val="false"/>
          <w:bCs w:val="false"/>
          <w:i w:val="false"/>
          <w:iCs w:val="false"/>
          <w:sz w:val="26"/>
          <w:szCs w:val="26"/>
        </w:rPr>
        <w:t xml:space="preserve">chuyển khoản. Khi ký hợp đồng thuê, số tiền đặt cọc được chuyển thành tiền bảo đảm nghĩa vụ thuê; không tự động coi là tiền thuê tháng cuối nếu hợp đồng thuê không ghi rõ.</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Khi hợp đồng thuê chấm dứt, Bên B hoàn trả tiền đặt cọc trong 05 ngày làm việc sau k</w:t>
      </w:r>
      <w:r>
        <w:rPr>
          <w:rFonts w:ascii="Times New Roman" w:cs="Times New Roman" w:eastAsia="Times New Roman" w:hAnsi="Times New Roman"/>
          <w:b w:val="false"/>
          <w:bCs w:val="false"/>
          <w:i w:val="false"/>
          <w:iCs w:val="false"/>
          <w:sz w:val="26"/>
          <w:szCs w:val="26"/>
        </w:rPr>
        <w:t xml:space="preserve">hi nhận lại nhà và hai bên đối soát công nợ. Chỉ được khấu trừ khoản tiền thuê, </w:t>
      </w:r>
      <w:r>
        <w:rPr>
          <w:rFonts w:ascii="Times New Roman" w:cs="Times New Roman" w:eastAsia="Times New Roman" w:hAnsi="Times New Roman"/>
          <w:b w:val="false"/>
          <w:bCs w:val="false"/>
          <w:i w:val="false"/>
          <w:iCs w:val="false"/>
          <w:sz w:val="26"/>
          <w:szCs w:val="26"/>
        </w:rPr>
        <w:t xml:space="preserve">điện nước, hư hỏng vượt hao mòn tự nhiên hoặc nghĩa vụ khác có chứng cứ và thuộc trách nhiệm Bên A; Bên B gửi bảng kê, hóa đơn/biên bản ảnh hiện trạng. Phần tiền không tranh ch</w:t>
      </w:r>
      <w:r>
        <w:rPr>
          <w:rFonts w:ascii="Times New Roman" w:cs="Times New Roman" w:eastAsia="Times New Roman" w:hAnsi="Times New Roman"/>
          <w:b w:val="false"/>
          <w:bCs w:val="false"/>
          <w:i w:val="false"/>
          <w:iCs w:val="false"/>
          <w:sz w:val="26"/>
          <w:szCs w:val="26"/>
        </w:rPr>
        <w:t xml:space="preserve">ấp phải hoàn trả đúng hạn.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Ví dụ minh họa cách điền, không phải dữ kiện mặc định: nếu tiền đặt cọc là 12.000.000 đồng, Bên A từ chối ký không có lý do được miễn theo hợp đồng thì số tiền xử lý theo khoản 2.1; nếu Bên B từ chối ký do lỗi của mình thì hoàn 1</w:t>
      </w:r>
      <w:r>
        <w:rPr>
          <w:rFonts w:ascii="Times New Roman" w:cs="Times New Roman" w:eastAsia="Times New Roman" w:hAnsi="Times New Roman"/>
          <w:b w:val="false"/>
          <w:bCs w:val="false"/>
          <w:i w:val="false"/>
          <w:iCs w:val="false"/>
          <w:sz w:val="26"/>
          <w:szCs w:val="26"/>
        </w:rPr>
        <w:t xml:space="preserve">2.000.000 đồng và trả thêm 12.000.000 đồng theo thỏa thuận đặt cọc. Các bên phải thay số tiền ví dụ bằng số tiền thực tế trước khi ký.</w:t>
      </w:r>
    </w:p>
    <w:p>
      <w:pPr>
        <w:spacing w:after="0" w:before="0" w:line="312"/>
        <w:jc w:val="both"/>
      </w:pPr>
      <w:r>
        <w:rPr>
          <w:rFonts w:ascii="Times New Roman" w:cs="Times New Roman" w:eastAsia="Times New Roman" w:hAnsi="Times New Roman"/>
          <w:b/>
          <w:bCs/>
          <w:i w:val="false"/>
          <w:iCs w:val="false"/>
          <w:sz w:val="26"/>
          <w:szCs w:val="26"/>
        </w:rPr>
        <w:t xml:space="preserve">ĐIỀU 3.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3.1. Các bên cam kết thông tin cung cấp là đúng sự thật, tự nguyện ký kết, đã </w:t>
      </w:r>
      <w:r>
        <w:rPr>
          <w:rFonts w:ascii="Times New Roman" w:cs="Times New Roman" w:eastAsia="Times New Roman" w:hAnsi="Times New Roman"/>
          <w:b w:val="false"/>
          <w:bCs w:val="false"/>
          <w:i w:val="false"/>
          <w:iCs w:val="false"/>
          <w:sz w:val="26"/>
          <w:szCs w:val="26"/>
        </w:rPr>
        <w:t xml:space="preserve">đọc và hiểu quyền,</w:t>
      </w:r>
      <w:r>
        <w:rPr>
          <w:rFonts w:ascii="Times New Roman" w:cs="Times New Roman" w:eastAsia="Times New Roman" w:hAnsi="Times New Roman"/>
          <w:b w:val="false"/>
          <w:bCs w:val="false"/>
          <w:i w:val="false"/>
          <w:iCs w:val="false"/>
          <w:sz w:val="26"/>
          <w:szCs w:val="26"/>
        </w:rPr>
        <w:t xml:space="preserve"> nghĩa vụ của mình.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3.2. Mọi sửa đổi, bổ sung phải được lập thành văn bản có chữ ký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3.3. Tranh chấp trước hết được giải quyết bằng thương lượng; nếu không thành, mỗi bên có quyền yêu cầu Tòa án có thẩm quyền giải quyết theo quy định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3.4. Hợp đồng có hiệu lực từ ngày ký, được lập thành … bản có giá trị pháp lý như nhau; mỗi bên giữ … bản.</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bCs/>
          <w:i w:val="false"/>
          <w:iCs w:val="false"/>
          <w:sz w:val="26"/>
          <w:szCs w:val="26"/>
        </w:rPr>
        <w:t xml:space="preserve">                                    ĐẠI DIỆN BÊN B</w:t>
      </w:r>
    </w:p>
    <w:p>
      <w:pPr>
        <w:spacing w:after="0" w:before="0" w:line="312"/>
        <w:ind w:firstLine="567"/>
        <w:jc w:val="both"/>
      </w:pPr>
      <w:r>
        <w:rPr>
          <w:rFonts w:ascii="Times New Roman" w:cs="Times New Roman" w:eastAsia="Times New Roman" w:hAnsi="Times New Roman"/>
          <w:b w:val="false"/>
          <w:bCs w:val="false"/>
          <w:i/>
          <w:iCs/>
          <w:sz w:val="26"/>
          <w:szCs w:val="26"/>
        </w:rPr>
        <w:t xml:space="preserve">         (Ký, ghi rõ họ tên)</w:t>
      </w:r>
      <w:r>
        <w:rPr>
          <w:rFonts w:ascii="Times New Roman" w:cs="Times New Roman" w:eastAsia="Times New Roman" w:hAnsi="Times New Roman"/>
          <w:b w:val="false"/>
          <w:bCs w:val="false"/>
          <w:i/>
          <w:iCs/>
          <w:sz w:val="26"/>
          <w:szCs w:val="26"/>
        </w:rPr>
        <w:t xml:space="preserve">                                      (Ký, ghi rõ họ tên)</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2026-11-08T14:00:34.221Z</dcterms:created>
  <dcterms:modified xsi:type="dcterms:W3CDTF">2026-11-08T14:00:34.221Z</dcterms:modified>
</cp:coreProperties>
</file>

<file path=docProps/custom.xml><?xml version="1.0" encoding="utf-8"?>
<Properties xmlns="http://schemas.openxmlformats.org/officeDocument/2006/custom-properties" xmlns:vt="http://schemas.openxmlformats.org/officeDocument/2006/docPropsVTypes"/>
</file>