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LAO ĐỘNG XÁC ĐỊNH THỜI HẠN</w:t>
      </w:r>
    </w:p>
    <w:p>
      <w:pPr>
        <w:spacing w:after="0" w:before="0" w:line="312"/>
        <w:jc w:val="center"/>
      </w:pPr>
      <w:r>
        <w:rPr>
          <w:rFonts w:ascii="Times New Roman" w:cs="Times New Roman" w:eastAsia="Times New Roman" w:hAnsi="Times New Roman"/>
          <w:b w:val="false"/>
          <w:bCs w:val="false"/>
          <w:i/>
          <w:iCs/>
          <w:sz w:val="26"/>
          <w:szCs w:val="26"/>
        </w:rPr>
        <w:t xml:space="preserve">(Thời hạn dưới 14 ngày)</w:t>
      </w:r>
    </w:p>
    <w:p>
      <w:pPr>
        <w:spacing w:after="0" w:before="0" w:line="312"/>
        <w:jc w:val="center"/>
      </w:pPr>
      <w:r>
        <w:rPr>
          <w:rFonts w:ascii="Times New Roman" w:cs="Times New Roman" w:eastAsia="Times New Roman" w:hAnsi="Times New Roman"/>
          <w:b w:val="false"/>
          <w:bCs w:val="false"/>
          <w:i/>
          <w:iCs/>
          <w:sz w:val="26"/>
          <w:szCs w:val="26"/>
        </w:rPr>
        <w:t xml:space="preserve">Số: ............../......../HĐLĐ</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Lao
động số 45/2019/QH14 được Quốc hội nước Cộng hòa xã hội chủ nghĩa Việt Nam
thông qua ngày 20 tháng 11 năm 2019;</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 được Quốc hội nước Cộng hòa xã hội chủ nghĩa Việt Nam thông qua
ngày 24 tháng 11 năm 2015;</w:t>
      </w:r>
    </w:p>
    <w:p>
      <w:pPr>
        <w:spacing w:after="0" w:before="0" w:line="312"/>
        <w:jc w:val="both"/>
      </w:pPr>
      <w:r>
        <w:rPr>
          <w:rFonts w:ascii="Times New Roman" w:cs="Times New Roman" w:eastAsia="Times New Roman" w:hAnsi="Times New Roman"/>
          <w:b w:val="false"/>
          <w:bCs w:val="false"/>
          <w:i/>
          <w:iCs/>
          <w:sz w:val="26"/>
          <w:szCs w:val="26"/>
        </w:rPr>
        <w:t xml:space="preserve">Căn cứ vào nhu cầu và
khả năng của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tại .............., 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A (NGƯỜI SỬ DỤNG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công
ty/cá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thuế/Số CCCD: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Ông/Bà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left"/>
      </w:pPr>
      <w:r>
        <w:rPr>
          <w:rFonts w:ascii="Times New Roman" w:cs="Times New Roman" w:eastAsia="Times New Roman" w:hAnsi="Times New Roman"/>
          <w:b/>
          <w:bCs/>
          <w:i w:val="false"/>
          <w:iCs w:val="false"/>
          <w:sz w:val="26"/>
          <w:szCs w:val="26"/>
        </w:rPr>
        <w:t xml:space="preserve">BÊN B (NGƯỜI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Ngày
sinh: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CCCD:
.............. Ngày cấp: .............. Nơi cấp: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thường trú: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tài
khoản ngân hàng: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Tại ngân
hàng: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Chủ tài
khoản: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khi bàn bạc, hai bên thống nhất ký kết Hợp đồng lao động
này với các điều khoản và điều kiện sau đây:</w:t>
      </w:r>
    </w:p>
    <w:p>
      <w:pPr>
        <w:spacing w:after="0" w:before="0" w:line="312"/>
        <w:jc w:val="left"/>
      </w:pPr>
      <w:r>
        <w:rPr>
          <w:rFonts w:ascii="Times New Roman" w:cs="Times New Roman" w:eastAsia="Times New Roman" w:hAnsi="Times New Roman"/>
          <w:b/>
          <w:bCs/>
          <w:i w:val="false"/>
          <w:iCs w:val="false"/>
          <w:sz w:val="26"/>
          <w:szCs w:val="26"/>
        </w:rPr>
        <w:t xml:space="preserve">ĐIỀU 1. ĐỐI TƯỢNG VÀ
THỜI HẠN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Mô tả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Vị trí công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Các nhiệm vụ chính Bên B phải thực hiện: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Địa điểm làm việc: Bên B sẽ thực hiện công việc tại 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Thời hạn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Hợp đồng này có hiệu lực từ ngày .............. đến hết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Tổng thời gian làm việc theo hợp đồng này là
.............. ngày (dưới 14 ngày).</w:t>
      </w:r>
    </w:p>
    <w:p>
      <w:pPr>
        <w:spacing w:after="0" w:before="0" w:line="312"/>
        <w:jc w:val="left"/>
      </w:pPr>
      <w:r>
        <w:rPr>
          <w:rFonts w:ascii="Times New Roman" w:cs="Times New Roman" w:eastAsia="Times New Roman" w:hAnsi="Times New Roman"/>
          <w:b/>
          <w:bCs/>
          <w:i w:val="false"/>
          <w:iCs w:val="false"/>
          <w:sz w:val="26"/>
          <w:szCs w:val="26"/>
        </w:rPr>
        <w:t xml:space="preserve">ĐIỀU 2. LƯƠNG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Mức lương: Mức lương chính thức của Bên B là
.............. VNĐ/...............</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Phụ cấp (nếu có): Ngoài mức lương nêu trên, Bên B được
hưởng các khoản phụ cấp sau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Hình thức thanh toán: Lương sẽ được thanh toán bằng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Thời điểm thanh toán: Bên A sẽ thanh toán toàn bộ lương
và các khoản phụ cấp (nếu có) cho Bên B một lần vào ngày .............., là
ngày kết thúc hợp đồng hoặc một ngày khác do hai bên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3.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Giao cho Bên B công việc đúng như đã thỏa thuận tại Điều
1 của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Cung cấp đầy đủ các công cụ, dụng cụ, trang thiết bị cần
thiết để Bên B hoàn thành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Thanh toán lương đầy đủ, đúng hạn cho Bên B theo quy định
tại Điều 2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Đảm bảo các điều kiện về an toàn lao động, vệ sinh lao
động tại nơi làm việc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Thực hiện khấu trừ và nộp thuế thu nhập cá nhân cho Bên B
theo quy định của pháp luật (nếu phát sinh).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Quyền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Yêu cầu Bên B hoàn thành công việc được giao đúng chất
lượng và tiến độ.</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Điều hành, giám sát Bên B trong quá trình thực hiện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Xử lý các hành vi vi phạm của Bên B theo các điều khoản
đã thỏa thuận trong Hợp đồng này và theo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4.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Hoàn thành công việc được giao theo đúng mô tả tại Điều 1
với chất lượng và tiến độ yêu cầu.</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Tuân thủ nghiêm túc nội quy lao động, các quy định của
Bên A và sự điều hành, giám sát của người quản lý trực tiếp.</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Có trách nhiệm bảo quản, giữ gìn cẩn thận các tài sản,
công cụ, dụng cụ được Bên A giao cho trong quá trình làm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Chịu trách nhiệm bồi thường thiệt hại vật chất do lỗi của
mình gây ra theo quy định tại Điều 5.</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Được nhận lương đầy đủ và đúng hạn như đã thỏa thuận tại
Điều 2.</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Được đảm bảo các điều kiện làm việc an toàn, vệ sinh lao
động.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Yêu cầu Bên A cung cấp đầy đủ công cụ, dụng cụ cần thiết
để thực hiện công việc.</w:t>
      </w:r>
    </w:p>
    <w:p>
      <w:pPr>
        <w:spacing w:after="0" w:before="0" w:line="312"/>
        <w:jc w:val="left"/>
      </w:pPr>
      <w:r>
        <w:rPr>
          <w:rFonts w:ascii="Times New Roman" w:cs="Times New Roman" w:eastAsia="Times New Roman" w:hAnsi="Times New Roman"/>
          <w:b/>
          <w:bCs/>
          <w:i w:val="false"/>
          <w:iCs w:val="false"/>
          <w:sz w:val="26"/>
          <w:szCs w:val="26"/>
        </w:rPr>
        <w:t xml:space="preserve">ĐIỀU 5. PHẠT VI PHẠM VÀ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Vi phạm của Bên A: Nếu Bên A chậm thanh toán lương cho
Bên B so với thời hạn đã thỏa thuận, Bên A sẽ phải trả thêm một khoản tiền lãi
tính trên số tiền chậm trả, tương đương với mức lãi suất tiền gửi không kỳ hạn
của ngân hàng thương mại nhà nước tại thời điểm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Vi phạm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Nếu Bên B đơn phương chấm dứt hợp đồng trái pháp luật,
Bên B có trách nhiệm bồi thường cho Bên A theo quy định của pháp luật lao động.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Trong trường hợp Bên B làm hỏng, mất mát công cụ, dụng
cụ, thiết bị hoặc tài sản khác của Bên A do lỗi của mình, Bên B phải bồi thường
toàn bộ giá trị thiệt hại thực tế tại thời điểm xảy ra.</w:t>
      </w:r>
    </w:p>
    <w:p>
      <w:pPr>
        <w:spacing w:after="0" w:before="0" w:line="312"/>
        <w:jc w:val="left"/>
      </w:pPr>
      <w:r>
        <w:rPr>
          <w:rFonts w:ascii="Times New Roman" w:cs="Times New Roman" w:eastAsia="Times New Roman" w:hAnsi="Times New Roman"/>
          <w:b/>
          <w:bCs/>
          <w:i w:val="false"/>
          <w:iCs w:val="false"/>
          <w:sz w:val="26"/>
          <w:szCs w:val="26"/>
        </w:rPr>
        <w:t xml:space="preserve">ĐIỀU 6. BẢO MẬT THÔNG
TIN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cam kết không tiết lộ bất kỳ thông tin nào liên
quan đến hoạt động kinh doanh, thông tin khách hàng, quy trình làm việc, bí mật
công nghệ hoặc các thông tin nội bộ khác của Bên A mà Bên B biết được trong quá
trình làm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Nghĩa vụ bảo mật thông tin này vẫn có hiệu lực ngay cả
sau khi Hợp đồng này đã chấm dứt.</w:t>
      </w:r>
    </w:p>
    <w:p>
      <w:pPr>
        <w:spacing w:after="0" w:before="0" w:line="312"/>
        <w:jc w:val="left"/>
      </w:pPr>
      <w:r>
        <w:rPr>
          <w:rFonts w:ascii="Times New Roman" w:cs="Times New Roman" w:eastAsia="Times New Roman" w:hAnsi="Times New Roman"/>
          <w:b/>
          <w:bCs/>
          <w:i w:val="false"/>
          <w:iCs w:val="false"/>
          <w:sz w:val="26"/>
          <w:szCs w:val="26"/>
        </w:rPr>
        <w:t xml:space="preserve">ĐIỀU 7.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Chấm dứt khi hết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Hợp đồng này sẽ tự động chấm dứt hiệu lực vào ngày kết
thúc thời hạn đã thỏa thuận tại Điều 1.</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Chấm dứt trước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Hợp đồng có thể chấm dứt trước hạn nếu có sự đồng ý bằng
văn bản của cả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Mỗi bên có quyền đơn phương chấm dứt hợp đồng nếu bên kia
vi phạm nghiêm trọng các nghĩa vụ đã cam kết trong hợp đồng này, nhưng phải
thông báo cho bên kia biết trước ít nhất 03 ngày làm việc.</w:t>
      </w:r>
    </w:p>
    <w:p>
      <w:pPr>
        <w:spacing w:after="0" w:before="0" w:line="312"/>
        <w:jc w:val="left"/>
      </w:pPr>
      <w:r>
        <w:rPr>
          <w:rFonts w:ascii="Times New Roman" w:cs="Times New Roman" w:eastAsia="Times New Roman" w:hAnsi="Times New Roman"/>
          <w:b/>
          <w:bCs/>
          <w:i w:val="false"/>
          <w:iCs w:val="false"/>
          <w:sz w:val="26"/>
          <w:szCs w:val="26"/>
        </w:rPr>
        <w:t xml:space="preserve">ĐIỀU 8.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Luật áp dụng: Hợp đồng này được điều chỉnh và giải thích
theo pháp luật của nước 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Giải quyết tranh chấp: Mọi tranh chấp phát sinh từ hoặc
liên quan đến Hợp đồng này trước hết sẽ được giải quyết thông qua thương lượng,
hòa giải. Nếu thương lượng không thành, một trong hai bên có quyền đưa vụ việc
ra Tòa án nhân dân có thẩm quyền tại .............. để giải quyết.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Hiệu lực: Hợp đồng này có hiệu lực kể từ ngày hai bên ký
kết.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Số bản: Hợp đồng được lập thành .............. bản có giá
trị pháp lý như nhau, mỗi bên giữ ..............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Hai bên cam kết đã đọc kỹ, hiểu rõ và đồng ý với toàn bộ
nội dung của Hợp đồng này và cùng nhau thực hiện nghiêm túc.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NGƯỜI
LAO ĐỘNG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 đóng dấu nếu có)                          (Ký,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2026-11-08T14:00:41.432Z</dcterms:created>
  <dcterms:modified xsi:type="dcterms:W3CDTF">2026-11-08T14:00:41.432Z</dcterms:modified>
</cp:coreProperties>
</file>

<file path=docProps/custom.xml><?xml version="1.0" encoding="utf-8"?>
<Properties xmlns="http://schemas.openxmlformats.org/officeDocument/2006/custom-properties" xmlns:vt="http://schemas.openxmlformats.org/officeDocument/2006/docPropsVTypes"/>
</file>